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5B2A9" w14:textId="688445B4" w:rsidR="008E5B73" w:rsidRPr="00C772F2" w:rsidRDefault="008E5B73" w:rsidP="00F415A9">
      <w:pPr>
        <w:spacing w:line="480" w:lineRule="auto"/>
        <w:jc w:val="center"/>
        <w:rPr>
          <w:rFonts w:ascii="Times New Roman" w:hAnsi="Times New Roman" w:cs="Times New Roman"/>
          <w:b/>
          <w:bCs/>
          <w:sz w:val="24"/>
          <w:szCs w:val="24"/>
          <w:u w:val="single"/>
          <w:lang w:val="en-US"/>
        </w:rPr>
      </w:pPr>
      <w:r w:rsidRPr="00C772F2">
        <w:rPr>
          <w:rFonts w:ascii="Times New Roman" w:hAnsi="Times New Roman" w:cs="Times New Roman"/>
          <w:b/>
          <w:bCs/>
          <w:sz w:val="24"/>
          <w:szCs w:val="24"/>
          <w:u w:val="single"/>
          <w:lang w:val="en-US"/>
        </w:rPr>
        <w:t>Week 3 Discussion 2 Responses</w:t>
      </w:r>
      <w:r w:rsidR="002C2A7C">
        <w:rPr>
          <w:rFonts w:ascii="Times New Roman" w:hAnsi="Times New Roman" w:cs="Times New Roman"/>
          <w:b/>
          <w:bCs/>
          <w:sz w:val="24"/>
          <w:szCs w:val="24"/>
          <w:u w:val="single"/>
          <w:lang w:val="en-US"/>
        </w:rPr>
        <w:t xml:space="preserve"> with References</w:t>
      </w:r>
    </w:p>
    <w:p w14:paraId="7C49AE34" w14:textId="2039CAC4" w:rsidR="00B15623" w:rsidRPr="00B15623" w:rsidRDefault="00B15623" w:rsidP="00BE5D2C">
      <w:pPr>
        <w:spacing w:line="480" w:lineRule="auto"/>
        <w:jc w:val="center"/>
        <w:rPr>
          <w:rFonts w:ascii="Times New Roman" w:hAnsi="Times New Roman" w:cs="Times New Roman"/>
          <w:b/>
          <w:bCs/>
          <w:sz w:val="24"/>
          <w:szCs w:val="24"/>
          <w:lang w:val="en-US"/>
        </w:rPr>
      </w:pPr>
      <w:r w:rsidRPr="00B15623">
        <w:rPr>
          <w:rFonts w:ascii="Times New Roman" w:hAnsi="Times New Roman" w:cs="Times New Roman"/>
          <w:b/>
          <w:bCs/>
          <w:sz w:val="24"/>
          <w:szCs w:val="24"/>
          <w:lang w:val="en-US"/>
        </w:rPr>
        <w:t xml:space="preserve">Response </w:t>
      </w:r>
      <w:r w:rsidRPr="00BE5D2C">
        <w:rPr>
          <w:rFonts w:ascii="Times New Roman" w:hAnsi="Times New Roman" w:cs="Times New Roman"/>
          <w:b/>
          <w:bCs/>
          <w:sz w:val="24"/>
          <w:szCs w:val="24"/>
          <w:lang w:val="en-US"/>
        </w:rPr>
        <w:t>to</w:t>
      </w:r>
      <w:r w:rsidRPr="00B15623">
        <w:rPr>
          <w:rFonts w:ascii="Times New Roman" w:hAnsi="Times New Roman" w:cs="Times New Roman"/>
          <w:b/>
          <w:bCs/>
          <w:sz w:val="24"/>
          <w:szCs w:val="24"/>
          <w:lang w:val="en-US"/>
        </w:rPr>
        <w:t xml:space="preserve"> the </w:t>
      </w:r>
      <w:r w:rsidRPr="00BE5D2C">
        <w:rPr>
          <w:rFonts w:ascii="Times New Roman" w:hAnsi="Times New Roman" w:cs="Times New Roman"/>
          <w:b/>
          <w:bCs/>
          <w:sz w:val="24"/>
          <w:szCs w:val="24"/>
          <w:lang w:val="en-US"/>
        </w:rPr>
        <w:t>Professor</w:t>
      </w:r>
    </w:p>
    <w:p w14:paraId="31AD0A03" w14:textId="29868292" w:rsidR="00B15623" w:rsidRPr="00B15623" w:rsidRDefault="00B15623" w:rsidP="00BE5D2C">
      <w:pPr>
        <w:spacing w:line="480" w:lineRule="auto"/>
        <w:ind w:firstLine="720"/>
        <w:rPr>
          <w:rFonts w:ascii="Times New Roman" w:hAnsi="Times New Roman" w:cs="Times New Roman"/>
          <w:sz w:val="24"/>
          <w:szCs w:val="24"/>
          <w:lang w:val="en-US"/>
        </w:rPr>
      </w:pPr>
      <w:r w:rsidRPr="00B15623">
        <w:rPr>
          <w:rFonts w:ascii="Times New Roman" w:hAnsi="Times New Roman" w:cs="Times New Roman"/>
          <w:sz w:val="24"/>
          <w:szCs w:val="24"/>
          <w:lang w:val="en-US"/>
        </w:rPr>
        <w:t xml:space="preserve">Hello professor. Thanks for the comments and for your question. I agree with you that not many organizations take advantage of platforms such as social media to drive their innovation. I think that the main reasons why my organization is not actively using social media </w:t>
      </w:r>
      <w:r w:rsidR="00BE5D2C">
        <w:rPr>
          <w:rFonts w:ascii="Times New Roman" w:hAnsi="Times New Roman" w:cs="Times New Roman"/>
          <w:sz w:val="24"/>
          <w:szCs w:val="24"/>
          <w:lang w:val="en-US"/>
        </w:rPr>
        <w:t>are</w:t>
      </w:r>
      <w:r w:rsidRPr="00B15623">
        <w:rPr>
          <w:rFonts w:ascii="Times New Roman" w:hAnsi="Times New Roman" w:cs="Times New Roman"/>
          <w:sz w:val="24"/>
          <w:szCs w:val="24"/>
          <w:lang w:val="en-US"/>
        </w:rPr>
        <w:t xml:space="preserve"> the same as your guess, discomfort and unfamiliarity. Many organizations use traditional models that were being used decades ago and these digital movements and shift to social media platforms such as Facebook and Twitter are new to many of them. Just as Ram &amp; Lin (2018) state, social media use, even in biggest economies of the world such as China is still in its infancy. This is because people do not know yet how to use it effectively to effect and drive innovations in their organizations. Furthermore, competition is stiff in many industries and sometimes organizations feel uncomfortable to expose their innovative strategies on social media where they know that their competitors can also get their eyes and hands on their strategies. According to Go &amp; You (2016), social media is full of the social lives of employees of organizations and therefore, sometimes organizations feel uncomfortable offsetting that social life of people with business</w:t>
      </w:r>
      <w:r w:rsidR="00BE5D2C">
        <w:rPr>
          <w:rFonts w:ascii="Times New Roman" w:hAnsi="Times New Roman" w:cs="Times New Roman"/>
          <w:sz w:val="24"/>
          <w:szCs w:val="24"/>
          <w:lang w:val="en-US"/>
        </w:rPr>
        <w:t>-</w:t>
      </w:r>
      <w:r w:rsidRPr="00B15623">
        <w:rPr>
          <w:rFonts w:ascii="Times New Roman" w:hAnsi="Times New Roman" w:cs="Times New Roman"/>
          <w:sz w:val="24"/>
          <w:szCs w:val="24"/>
          <w:lang w:val="en-US"/>
        </w:rPr>
        <w:t>related processes. This explains why my organization</w:t>
      </w:r>
      <w:r w:rsidR="00BE5D2C">
        <w:rPr>
          <w:rFonts w:ascii="Times New Roman" w:hAnsi="Times New Roman" w:cs="Times New Roman"/>
          <w:sz w:val="24"/>
          <w:szCs w:val="24"/>
          <w:lang w:val="en-US"/>
        </w:rPr>
        <w:t>,</w:t>
      </w:r>
      <w:r w:rsidRPr="00B15623">
        <w:rPr>
          <w:rFonts w:ascii="Times New Roman" w:hAnsi="Times New Roman" w:cs="Times New Roman"/>
          <w:sz w:val="24"/>
          <w:szCs w:val="24"/>
          <w:lang w:val="en-US"/>
        </w:rPr>
        <w:t xml:space="preserve"> as well as other organization</w:t>
      </w:r>
      <w:r w:rsidR="00BE5D2C">
        <w:rPr>
          <w:rFonts w:ascii="Times New Roman" w:hAnsi="Times New Roman" w:cs="Times New Roman"/>
          <w:sz w:val="24"/>
          <w:szCs w:val="24"/>
          <w:lang w:val="en-US"/>
        </w:rPr>
        <w:t>s,</w:t>
      </w:r>
      <w:r w:rsidRPr="00B15623">
        <w:rPr>
          <w:rFonts w:ascii="Times New Roman" w:hAnsi="Times New Roman" w:cs="Times New Roman"/>
          <w:sz w:val="24"/>
          <w:szCs w:val="24"/>
          <w:lang w:val="en-US"/>
        </w:rPr>
        <w:t xml:space="preserve"> do not use social media as much.</w:t>
      </w:r>
    </w:p>
    <w:p w14:paraId="5665D826" w14:textId="77777777" w:rsidR="00B15623" w:rsidRPr="00B15623" w:rsidRDefault="00B15623" w:rsidP="00BE5D2C">
      <w:pPr>
        <w:spacing w:line="480" w:lineRule="auto"/>
        <w:jc w:val="center"/>
        <w:rPr>
          <w:rFonts w:ascii="Times New Roman" w:hAnsi="Times New Roman" w:cs="Times New Roman"/>
          <w:sz w:val="24"/>
          <w:szCs w:val="24"/>
          <w:lang w:val="en-US"/>
        </w:rPr>
      </w:pPr>
      <w:r w:rsidRPr="00B15623">
        <w:rPr>
          <w:rFonts w:ascii="Times New Roman" w:hAnsi="Times New Roman" w:cs="Times New Roman"/>
          <w:sz w:val="24"/>
          <w:szCs w:val="24"/>
          <w:lang w:val="en-US"/>
        </w:rPr>
        <w:t>References</w:t>
      </w:r>
    </w:p>
    <w:p w14:paraId="1DE316EB" w14:textId="77777777" w:rsidR="00BE5D2C" w:rsidRPr="00B15623" w:rsidRDefault="00BE5D2C" w:rsidP="00BE5D2C">
      <w:pPr>
        <w:spacing w:line="480" w:lineRule="auto"/>
        <w:ind w:left="720" w:hanging="720"/>
        <w:rPr>
          <w:rFonts w:ascii="Times New Roman" w:hAnsi="Times New Roman" w:cs="Times New Roman"/>
          <w:sz w:val="24"/>
          <w:szCs w:val="24"/>
          <w:lang w:val="en-US"/>
        </w:rPr>
      </w:pPr>
      <w:r w:rsidRPr="00B15623">
        <w:rPr>
          <w:rFonts w:ascii="Times New Roman" w:hAnsi="Times New Roman" w:cs="Times New Roman"/>
          <w:sz w:val="24"/>
          <w:szCs w:val="24"/>
          <w:lang w:val="en-US"/>
        </w:rPr>
        <w:t>Go, E., &amp; You, K. H. (2016). But not all social media are the same: Analyzing organizations’ social media usage patterns. </w:t>
      </w:r>
      <w:r w:rsidRPr="00B15623">
        <w:rPr>
          <w:rFonts w:ascii="Times New Roman" w:hAnsi="Times New Roman" w:cs="Times New Roman"/>
          <w:i/>
          <w:iCs/>
          <w:sz w:val="24"/>
          <w:szCs w:val="24"/>
          <w:lang w:val="en-US"/>
        </w:rPr>
        <w:t>Telematics and Informatics</w:t>
      </w:r>
      <w:r w:rsidRPr="00B15623">
        <w:rPr>
          <w:rFonts w:ascii="Times New Roman" w:hAnsi="Times New Roman" w:cs="Times New Roman"/>
          <w:sz w:val="24"/>
          <w:szCs w:val="24"/>
          <w:lang w:val="en-US"/>
        </w:rPr>
        <w:t>, </w:t>
      </w:r>
      <w:r w:rsidRPr="00B15623">
        <w:rPr>
          <w:rFonts w:ascii="Times New Roman" w:hAnsi="Times New Roman" w:cs="Times New Roman"/>
          <w:i/>
          <w:iCs/>
          <w:sz w:val="24"/>
          <w:szCs w:val="24"/>
          <w:lang w:val="en-US"/>
        </w:rPr>
        <w:t>33</w:t>
      </w:r>
      <w:r w:rsidRPr="00B15623">
        <w:rPr>
          <w:rFonts w:ascii="Times New Roman" w:hAnsi="Times New Roman" w:cs="Times New Roman"/>
          <w:sz w:val="24"/>
          <w:szCs w:val="24"/>
          <w:lang w:val="en-US"/>
        </w:rPr>
        <w:t>(1), 176-186.</w:t>
      </w:r>
    </w:p>
    <w:p w14:paraId="274F4FC3" w14:textId="7962F792" w:rsidR="00B15623" w:rsidRPr="00B15623" w:rsidRDefault="00BE5D2C" w:rsidP="00BE5D2C">
      <w:pPr>
        <w:spacing w:line="480" w:lineRule="auto"/>
        <w:ind w:left="720" w:hanging="720"/>
        <w:rPr>
          <w:rFonts w:ascii="Times New Roman" w:hAnsi="Times New Roman" w:cs="Times New Roman"/>
          <w:sz w:val="24"/>
          <w:szCs w:val="24"/>
          <w:lang w:val="en-US"/>
        </w:rPr>
      </w:pPr>
      <w:r w:rsidRPr="00B15623">
        <w:rPr>
          <w:rFonts w:ascii="Times New Roman" w:hAnsi="Times New Roman" w:cs="Times New Roman"/>
          <w:sz w:val="24"/>
          <w:szCs w:val="24"/>
          <w:lang w:val="en-US"/>
        </w:rPr>
        <w:t>Ram, J., &amp; Liu, S. (2018). Social media</w:t>
      </w:r>
      <w:r>
        <w:rPr>
          <w:rFonts w:ascii="Times New Roman" w:hAnsi="Times New Roman" w:cs="Times New Roman"/>
          <w:sz w:val="24"/>
          <w:szCs w:val="24"/>
          <w:lang w:val="en-US"/>
        </w:rPr>
        <w:t>-</w:t>
      </w:r>
      <w:r w:rsidRPr="00B15623">
        <w:rPr>
          <w:rFonts w:ascii="Times New Roman" w:hAnsi="Times New Roman" w:cs="Times New Roman"/>
          <w:sz w:val="24"/>
          <w:szCs w:val="24"/>
          <w:lang w:val="en-US"/>
        </w:rPr>
        <w:t>driven innovations: An exploratory study in China. </w:t>
      </w:r>
      <w:r w:rsidRPr="00B15623">
        <w:rPr>
          <w:rFonts w:ascii="Times New Roman" w:hAnsi="Times New Roman" w:cs="Times New Roman"/>
          <w:i/>
          <w:iCs/>
          <w:sz w:val="24"/>
          <w:szCs w:val="24"/>
          <w:lang w:val="en-US"/>
        </w:rPr>
        <w:t>Journal of Innovation Economics Management</w:t>
      </w:r>
      <w:r w:rsidRPr="00B15623">
        <w:rPr>
          <w:rFonts w:ascii="Times New Roman" w:hAnsi="Times New Roman" w:cs="Times New Roman"/>
          <w:sz w:val="24"/>
          <w:szCs w:val="24"/>
          <w:lang w:val="en-US"/>
        </w:rPr>
        <w:t xml:space="preserve">, (3), 123-146. Retrieved from </w:t>
      </w:r>
      <w:hyperlink r:id="rId6" w:history="1">
        <w:r w:rsidRPr="00B15623">
          <w:rPr>
            <w:rStyle w:val="Hyperlink"/>
            <w:rFonts w:ascii="Times New Roman" w:hAnsi="Times New Roman" w:cs="Times New Roman"/>
            <w:sz w:val="24"/>
            <w:szCs w:val="24"/>
            <w:lang w:val="en-US"/>
          </w:rPr>
          <w:t>https://www.cairn-int.info/article.php?ID_ARTICLE=E_JIE_027_0123#</w:t>
        </w:r>
      </w:hyperlink>
    </w:p>
    <w:p w14:paraId="2F720D32" w14:textId="455D4C92" w:rsidR="008E5B73" w:rsidRPr="00C772F2" w:rsidRDefault="008E5B73" w:rsidP="00F415A9">
      <w:pPr>
        <w:spacing w:line="480" w:lineRule="auto"/>
        <w:jc w:val="center"/>
        <w:rPr>
          <w:rFonts w:ascii="Times New Roman" w:hAnsi="Times New Roman" w:cs="Times New Roman"/>
          <w:b/>
          <w:bCs/>
          <w:sz w:val="24"/>
          <w:szCs w:val="24"/>
          <w:lang w:val="en-US"/>
        </w:rPr>
      </w:pPr>
      <w:r w:rsidRPr="00C772F2">
        <w:rPr>
          <w:rFonts w:ascii="Times New Roman" w:hAnsi="Times New Roman" w:cs="Times New Roman"/>
          <w:b/>
          <w:bCs/>
          <w:sz w:val="24"/>
          <w:szCs w:val="24"/>
          <w:lang w:val="en-US"/>
        </w:rPr>
        <w:lastRenderedPageBreak/>
        <w:t>Response for Erica Sampson</w:t>
      </w:r>
    </w:p>
    <w:p w14:paraId="4EF95030" w14:textId="0F26C86D" w:rsidR="008E5B73" w:rsidRDefault="008E5B73" w:rsidP="00F415A9">
      <w:pPr>
        <w:spacing w:line="480" w:lineRule="auto"/>
        <w:ind w:firstLine="720"/>
        <w:rPr>
          <w:rFonts w:ascii="Times New Roman" w:hAnsi="Times New Roman" w:cs="Times New Roman"/>
          <w:sz w:val="24"/>
          <w:szCs w:val="24"/>
          <w:lang w:val="en-US"/>
        </w:rPr>
      </w:pPr>
      <w:r w:rsidRPr="008E5B73">
        <w:rPr>
          <w:rFonts w:ascii="Times New Roman" w:hAnsi="Times New Roman" w:cs="Times New Roman"/>
          <w:sz w:val="24"/>
          <w:szCs w:val="24"/>
          <w:lang w:val="en-US"/>
        </w:rPr>
        <w:t xml:space="preserve">Hello Erica. I have read your post and you have </w:t>
      </w:r>
      <w:r w:rsidR="007000C9" w:rsidRPr="008E5B73">
        <w:rPr>
          <w:rFonts w:ascii="Times New Roman" w:hAnsi="Times New Roman" w:cs="Times New Roman"/>
          <w:sz w:val="24"/>
          <w:szCs w:val="24"/>
          <w:lang w:val="en-US"/>
        </w:rPr>
        <w:t>done</w:t>
      </w:r>
      <w:r w:rsidRPr="008E5B73">
        <w:rPr>
          <w:rFonts w:ascii="Times New Roman" w:hAnsi="Times New Roman" w:cs="Times New Roman"/>
          <w:sz w:val="24"/>
          <w:szCs w:val="24"/>
          <w:lang w:val="en-US"/>
        </w:rPr>
        <w:t xml:space="preserve"> a good job in articulating how leadership is related to innovation in an organization. In your post, you have mentioned that personalities such as positivity, strong communication and good listening go a long way in encouraging innovation in an organization. I agree with you because good listening helps </w:t>
      </w:r>
      <w:r w:rsidR="007000C9" w:rsidRPr="008E5B73">
        <w:rPr>
          <w:rFonts w:ascii="Times New Roman" w:hAnsi="Times New Roman" w:cs="Times New Roman"/>
          <w:sz w:val="24"/>
          <w:szCs w:val="24"/>
          <w:lang w:val="en-US"/>
        </w:rPr>
        <w:t>especially</w:t>
      </w:r>
      <w:r w:rsidRPr="008E5B73">
        <w:rPr>
          <w:rFonts w:ascii="Times New Roman" w:hAnsi="Times New Roman" w:cs="Times New Roman"/>
          <w:sz w:val="24"/>
          <w:szCs w:val="24"/>
          <w:lang w:val="en-US"/>
        </w:rPr>
        <w:t xml:space="preserve"> in administrative innovation and also in market innovation because it helps to reveal any resistance to changes, some of which could be </w:t>
      </w:r>
      <w:r w:rsidR="007000C9" w:rsidRPr="008E5B73">
        <w:rPr>
          <w:rFonts w:ascii="Times New Roman" w:hAnsi="Times New Roman" w:cs="Times New Roman"/>
          <w:sz w:val="24"/>
          <w:szCs w:val="24"/>
          <w:lang w:val="en-US"/>
        </w:rPr>
        <w:t>innovative</w:t>
      </w:r>
      <w:r w:rsidRPr="008E5B73">
        <w:rPr>
          <w:rFonts w:ascii="Times New Roman" w:hAnsi="Times New Roman" w:cs="Times New Roman"/>
          <w:sz w:val="24"/>
          <w:szCs w:val="24"/>
          <w:lang w:val="en-US"/>
        </w:rPr>
        <w:t xml:space="preserve"> changes within an organization</w:t>
      </w:r>
      <w:r w:rsidR="000E6D03">
        <w:rPr>
          <w:rFonts w:ascii="Times New Roman" w:hAnsi="Times New Roman" w:cs="Times New Roman"/>
          <w:sz w:val="24"/>
          <w:szCs w:val="24"/>
          <w:lang w:val="en-US"/>
        </w:rPr>
        <w:t xml:space="preserve"> (</w:t>
      </w:r>
      <w:r w:rsidR="000E6D03" w:rsidRPr="00EB29A0">
        <w:rPr>
          <w:rFonts w:ascii="Times New Roman" w:hAnsi="Times New Roman" w:cs="Times New Roman"/>
          <w:sz w:val="24"/>
          <w:szCs w:val="24"/>
          <w:lang w:val="en-US"/>
        </w:rPr>
        <w:t>Elenkov, Judge &amp; Wright, 2005</w:t>
      </w:r>
      <w:r w:rsidR="000E6D03">
        <w:rPr>
          <w:rFonts w:ascii="Times New Roman" w:hAnsi="Times New Roman" w:cs="Times New Roman"/>
          <w:sz w:val="24"/>
          <w:szCs w:val="24"/>
          <w:lang w:val="en-US"/>
        </w:rPr>
        <w:t>)</w:t>
      </w:r>
      <w:r w:rsidRPr="008E5B73">
        <w:rPr>
          <w:rFonts w:ascii="Times New Roman" w:hAnsi="Times New Roman" w:cs="Times New Roman"/>
          <w:sz w:val="24"/>
          <w:szCs w:val="24"/>
          <w:lang w:val="en-US"/>
        </w:rPr>
        <w:t>. Collaboration, on the other hand</w:t>
      </w:r>
      <w:r w:rsidR="00A64AA3">
        <w:rPr>
          <w:rFonts w:ascii="Times New Roman" w:hAnsi="Times New Roman" w:cs="Times New Roman"/>
          <w:sz w:val="24"/>
          <w:szCs w:val="24"/>
          <w:lang w:val="en-US"/>
        </w:rPr>
        <w:t>,</w:t>
      </w:r>
      <w:r w:rsidRPr="008E5B73">
        <w:rPr>
          <w:rFonts w:ascii="Times New Roman" w:hAnsi="Times New Roman" w:cs="Times New Roman"/>
          <w:sz w:val="24"/>
          <w:szCs w:val="24"/>
          <w:lang w:val="en-US"/>
        </w:rPr>
        <w:t xml:space="preserve"> helps leaders to appreciate the </w:t>
      </w:r>
      <w:r w:rsidR="007000C9" w:rsidRPr="008E5B73">
        <w:rPr>
          <w:rFonts w:ascii="Times New Roman" w:hAnsi="Times New Roman" w:cs="Times New Roman"/>
          <w:sz w:val="24"/>
          <w:szCs w:val="24"/>
          <w:lang w:val="en-US"/>
        </w:rPr>
        <w:t>efforts</w:t>
      </w:r>
      <w:r w:rsidRPr="008E5B73">
        <w:rPr>
          <w:rFonts w:ascii="Times New Roman" w:hAnsi="Times New Roman" w:cs="Times New Roman"/>
          <w:sz w:val="24"/>
          <w:szCs w:val="24"/>
          <w:lang w:val="en-US"/>
        </w:rPr>
        <w:t xml:space="preserve"> of those they lead and helps to incorporate the views of others in </w:t>
      </w:r>
      <w:r w:rsidR="007000C9" w:rsidRPr="008E5B73">
        <w:rPr>
          <w:rFonts w:ascii="Times New Roman" w:hAnsi="Times New Roman" w:cs="Times New Roman"/>
          <w:sz w:val="24"/>
          <w:szCs w:val="24"/>
          <w:lang w:val="en-US"/>
        </w:rPr>
        <w:t>implementing</w:t>
      </w:r>
      <w:r w:rsidRPr="008E5B73">
        <w:rPr>
          <w:rFonts w:ascii="Times New Roman" w:hAnsi="Times New Roman" w:cs="Times New Roman"/>
          <w:sz w:val="24"/>
          <w:szCs w:val="24"/>
          <w:lang w:val="en-US"/>
        </w:rPr>
        <w:t xml:space="preserve"> innovative ideas within an organization</w:t>
      </w:r>
      <w:r w:rsidR="00933CAF">
        <w:rPr>
          <w:rFonts w:ascii="Times New Roman" w:hAnsi="Times New Roman" w:cs="Times New Roman"/>
          <w:sz w:val="24"/>
          <w:szCs w:val="24"/>
          <w:lang w:val="en-US"/>
        </w:rPr>
        <w:t xml:space="preserve"> (</w:t>
      </w:r>
      <w:r w:rsidR="00933CAF" w:rsidRPr="00150126">
        <w:rPr>
          <w:rFonts w:ascii="Times New Roman" w:hAnsi="Times New Roman" w:cs="Times New Roman"/>
          <w:sz w:val="24"/>
          <w:szCs w:val="24"/>
          <w:lang w:val="en-US"/>
        </w:rPr>
        <w:t>Sarros, Cooper</w:t>
      </w:r>
      <w:r w:rsidR="00933CAF">
        <w:rPr>
          <w:rFonts w:ascii="Times New Roman" w:hAnsi="Times New Roman" w:cs="Times New Roman"/>
          <w:sz w:val="24"/>
          <w:szCs w:val="24"/>
          <w:lang w:val="en-US"/>
        </w:rPr>
        <w:t xml:space="preserve"> &amp; </w:t>
      </w:r>
      <w:r w:rsidR="00933CAF" w:rsidRPr="00150126">
        <w:rPr>
          <w:rFonts w:ascii="Times New Roman" w:hAnsi="Times New Roman" w:cs="Times New Roman"/>
          <w:sz w:val="24"/>
          <w:szCs w:val="24"/>
          <w:lang w:val="en-US"/>
        </w:rPr>
        <w:t>Santora, J. 2011</w:t>
      </w:r>
      <w:r w:rsidR="00933CAF">
        <w:rPr>
          <w:rFonts w:ascii="Times New Roman" w:hAnsi="Times New Roman" w:cs="Times New Roman"/>
          <w:sz w:val="24"/>
          <w:szCs w:val="24"/>
          <w:lang w:val="en-US"/>
        </w:rPr>
        <w:t>)</w:t>
      </w:r>
      <w:r w:rsidRPr="008E5B73">
        <w:rPr>
          <w:rFonts w:ascii="Times New Roman" w:hAnsi="Times New Roman" w:cs="Times New Roman"/>
          <w:sz w:val="24"/>
          <w:szCs w:val="24"/>
          <w:lang w:val="en-US"/>
        </w:rPr>
        <w:t xml:space="preserve">. This is key </w:t>
      </w:r>
      <w:r w:rsidR="00750910">
        <w:rPr>
          <w:rFonts w:ascii="Times New Roman" w:hAnsi="Times New Roman" w:cs="Times New Roman"/>
          <w:sz w:val="24"/>
          <w:szCs w:val="24"/>
          <w:lang w:val="en-US"/>
        </w:rPr>
        <w:t>to</w:t>
      </w:r>
      <w:r w:rsidRPr="008E5B73">
        <w:rPr>
          <w:rFonts w:ascii="Times New Roman" w:hAnsi="Times New Roman" w:cs="Times New Roman"/>
          <w:sz w:val="24"/>
          <w:szCs w:val="24"/>
          <w:lang w:val="en-US"/>
        </w:rPr>
        <w:t xml:space="preserve"> ensuring that </w:t>
      </w:r>
      <w:r w:rsidR="007000C9" w:rsidRPr="008E5B73">
        <w:rPr>
          <w:rFonts w:ascii="Times New Roman" w:hAnsi="Times New Roman" w:cs="Times New Roman"/>
          <w:sz w:val="24"/>
          <w:szCs w:val="24"/>
          <w:lang w:val="en-US"/>
        </w:rPr>
        <w:t>employees</w:t>
      </w:r>
      <w:r w:rsidRPr="008E5B73">
        <w:rPr>
          <w:rFonts w:ascii="Times New Roman" w:hAnsi="Times New Roman" w:cs="Times New Roman"/>
          <w:sz w:val="24"/>
          <w:szCs w:val="24"/>
          <w:lang w:val="en-US"/>
        </w:rPr>
        <w:t xml:space="preserve"> of an organization take the change needed seriously because they feel part and parcel of the innovation being implemented. I would also like to add that even though </w:t>
      </w:r>
      <w:r w:rsidR="007000C9" w:rsidRPr="008E5B73">
        <w:rPr>
          <w:rFonts w:ascii="Times New Roman" w:hAnsi="Times New Roman" w:cs="Times New Roman"/>
          <w:sz w:val="24"/>
          <w:szCs w:val="24"/>
          <w:lang w:val="en-US"/>
        </w:rPr>
        <w:t>marketing</w:t>
      </w:r>
      <w:r w:rsidRPr="008E5B73">
        <w:rPr>
          <w:rFonts w:ascii="Times New Roman" w:hAnsi="Times New Roman" w:cs="Times New Roman"/>
          <w:sz w:val="24"/>
          <w:szCs w:val="24"/>
          <w:lang w:val="en-US"/>
        </w:rPr>
        <w:t xml:space="preserve"> innovation is different from administrative innovation, these personalities cut across them in ensuring success.</w:t>
      </w:r>
    </w:p>
    <w:p w14:paraId="61A24B29" w14:textId="6EC9B613" w:rsidR="00150126" w:rsidRDefault="00150126" w:rsidP="0049414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64F8779B" w14:textId="77777777" w:rsidR="00494149" w:rsidRDefault="00494149" w:rsidP="00494149">
      <w:pPr>
        <w:spacing w:line="480" w:lineRule="auto"/>
        <w:ind w:left="720" w:hanging="720"/>
        <w:rPr>
          <w:rFonts w:ascii="Times New Roman" w:hAnsi="Times New Roman" w:cs="Times New Roman"/>
          <w:sz w:val="24"/>
          <w:szCs w:val="24"/>
          <w:lang w:val="en-US"/>
        </w:rPr>
      </w:pPr>
      <w:r w:rsidRPr="00EB29A0">
        <w:rPr>
          <w:rFonts w:ascii="Times New Roman" w:hAnsi="Times New Roman" w:cs="Times New Roman"/>
          <w:sz w:val="24"/>
          <w:szCs w:val="24"/>
          <w:lang w:val="en-US"/>
        </w:rPr>
        <w:t xml:space="preserve">Elenkov, D. S., Judge, W., &amp; Wright, P. (2005). Strategic leadership and executive innovation influence: An international multi-cluster comparative study. Strategic Management Journal, 26(7), 665-682. </w:t>
      </w:r>
      <w:hyperlink r:id="rId7" w:history="1">
        <w:r w:rsidRPr="00EB29A0">
          <w:rPr>
            <w:rStyle w:val="Hyperlink"/>
            <w:rFonts w:ascii="Times New Roman" w:hAnsi="Times New Roman" w:cs="Times New Roman"/>
            <w:sz w:val="24"/>
            <w:szCs w:val="24"/>
            <w:lang w:val="en-US"/>
          </w:rPr>
          <w:t>https://sci-hub.st/https://onlinelibrary.wiley.com/doi/abs/10.1002/smj.469</w:t>
        </w:r>
      </w:hyperlink>
    </w:p>
    <w:p w14:paraId="2B1168C6" w14:textId="77777777" w:rsidR="00494149" w:rsidRPr="00150126" w:rsidRDefault="00494149" w:rsidP="00494149">
      <w:pPr>
        <w:spacing w:line="480" w:lineRule="auto"/>
        <w:ind w:left="720" w:hanging="720"/>
        <w:rPr>
          <w:rFonts w:ascii="Times New Roman" w:hAnsi="Times New Roman" w:cs="Times New Roman"/>
          <w:sz w:val="24"/>
          <w:szCs w:val="24"/>
          <w:lang w:val="en-US"/>
        </w:rPr>
      </w:pPr>
      <w:r w:rsidRPr="00150126">
        <w:rPr>
          <w:rFonts w:ascii="Times New Roman" w:hAnsi="Times New Roman" w:cs="Times New Roman"/>
          <w:sz w:val="24"/>
          <w:szCs w:val="24"/>
          <w:lang w:val="en-US"/>
        </w:rPr>
        <w:t xml:space="preserve">Sarros, J. C., Cooper, B. K., </w:t>
      </w:r>
      <w:r>
        <w:rPr>
          <w:rFonts w:ascii="Times New Roman" w:hAnsi="Times New Roman" w:cs="Times New Roman"/>
          <w:sz w:val="24"/>
          <w:szCs w:val="24"/>
          <w:lang w:val="en-US"/>
        </w:rPr>
        <w:t xml:space="preserve">&amp; </w:t>
      </w:r>
      <w:r w:rsidRPr="00150126">
        <w:rPr>
          <w:rFonts w:ascii="Times New Roman" w:hAnsi="Times New Roman" w:cs="Times New Roman"/>
          <w:sz w:val="24"/>
          <w:szCs w:val="24"/>
          <w:lang w:val="en-US"/>
        </w:rPr>
        <w:t xml:space="preserve">Santora, J. C. (2011). Leadership vision, organizational culture, and support for innovation in not-for-profit and for-profit organizations. </w:t>
      </w:r>
      <w:r w:rsidRPr="00150126">
        <w:rPr>
          <w:rFonts w:ascii="Times New Roman" w:hAnsi="Times New Roman" w:cs="Times New Roman"/>
          <w:i/>
          <w:sz w:val="24"/>
          <w:szCs w:val="24"/>
          <w:lang w:val="en-US"/>
        </w:rPr>
        <w:t>Leadership &amp; Organization Development Journal</w:t>
      </w:r>
      <w:r w:rsidRPr="00150126">
        <w:rPr>
          <w:rFonts w:ascii="Times New Roman" w:hAnsi="Times New Roman" w:cs="Times New Roman"/>
          <w:sz w:val="24"/>
          <w:szCs w:val="24"/>
          <w:lang w:val="en-US"/>
        </w:rPr>
        <w:t>, 32(3), 291-309.</w:t>
      </w:r>
    </w:p>
    <w:p w14:paraId="38B248EE" w14:textId="77777777" w:rsidR="007F2C1B" w:rsidRDefault="007F2C1B" w:rsidP="00F415A9">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AEA70E2" w14:textId="1F667564" w:rsidR="008E5B73" w:rsidRPr="004A689A" w:rsidRDefault="00A52902" w:rsidP="00F415A9">
      <w:pPr>
        <w:spacing w:line="480" w:lineRule="auto"/>
        <w:jc w:val="center"/>
        <w:rPr>
          <w:rFonts w:ascii="Times New Roman" w:hAnsi="Times New Roman" w:cs="Times New Roman"/>
          <w:b/>
          <w:bCs/>
          <w:sz w:val="24"/>
          <w:szCs w:val="24"/>
          <w:lang w:val="en-US"/>
        </w:rPr>
      </w:pPr>
      <w:r w:rsidRPr="004A689A">
        <w:rPr>
          <w:rFonts w:ascii="Times New Roman" w:hAnsi="Times New Roman" w:cs="Times New Roman"/>
          <w:b/>
          <w:bCs/>
          <w:sz w:val="24"/>
          <w:szCs w:val="24"/>
          <w:lang w:val="en-US"/>
        </w:rPr>
        <w:lastRenderedPageBreak/>
        <w:t>Response for John Fanta</w:t>
      </w:r>
    </w:p>
    <w:p w14:paraId="46216DDC" w14:textId="0E6EB6EF" w:rsidR="005776E3" w:rsidRDefault="00171A16" w:rsidP="005776E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Hello John. I have read through your post and what caught my </w:t>
      </w:r>
      <w:r w:rsidR="003533A0">
        <w:rPr>
          <w:rFonts w:ascii="Times New Roman" w:hAnsi="Times New Roman" w:cs="Times New Roman"/>
          <w:sz w:val="24"/>
          <w:szCs w:val="24"/>
          <w:lang w:val="en-US"/>
        </w:rPr>
        <w:t>eyes</w:t>
      </w:r>
      <w:r>
        <w:rPr>
          <w:rFonts w:ascii="Times New Roman" w:hAnsi="Times New Roman" w:cs="Times New Roman"/>
          <w:sz w:val="24"/>
          <w:szCs w:val="24"/>
          <w:lang w:val="en-US"/>
        </w:rPr>
        <w:t xml:space="preserve"> is your mention of leaders being born. I concur with your view that leaders are not just born</w:t>
      </w:r>
      <w:r w:rsidR="00750910">
        <w:rPr>
          <w:rFonts w:ascii="Times New Roman" w:hAnsi="Times New Roman" w:cs="Times New Roman"/>
          <w:sz w:val="24"/>
          <w:szCs w:val="24"/>
          <w:lang w:val="en-US"/>
        </w:rPr>
        <w:t>,</w:t>
      </w:r>
      <w:r>
        <w:rPr>
          <w:rFonts w:ascii="Times New Roman" w:hAnsi="Times New Roman" w:cs="Times New Roman"/>
          <w:sz w:val="24"/>
          <w:szCs w:val="24"/>
          <w:lang w:val="en-US"/>
        </w:rPr>
        <w:t xml:space="preserve"> but they are also created or create themselves</w:t>
      </w:r>
      <w:r w:rsidR="008D0A89">
        <w:rPr>
          <w:rFonts w:ascii="Times New Roman" w:hAnsi="Times New Roman" w:cs="Times New Roman"/>
          <w:sz w:val="24"/>
          <w:szCs w:val="24"/>
          <w:lang w:val="en-US"/>
        </w:rPr>
        <w:t xml:space="preserve"> (</w:t>
      </w:r>
      <w:r w:rsidR="008D0A89" w:rsidRPr="008D0A89">
        <w:rPr>
          <w:rFonts w:ascii="Times New Roman" w:hAnsi="Times New Roman" w:cs="Times New Roman"/>
          <w:sz w:val="24"/>
          <w:szCs w:val="24"/>
        </w:rPr>
        <w:t>Boerma</w:t>
      </w:r>
      <w:r w:rsidR="008D0A89">
        <w:rPr>
          <w:rFonts w:ascii="Times New Roman" w:hAnsi="Times New Roman" w:cs="Times New Roman"/>
          <w:sz w:val="24"/>
          <w:szCs w:val="24"/>
          <w:lang w:val="en-US"/>
        </w:rPr>
        <w:t xml:space="preserve"> et al., 2017)</w:t>
      </w:r>
      <w:r>
        <w:rPr>
          <w:rFonts w:ascii="Times New Roman" w:hAnsi="Times New Roman" w:cs="Times New Roman"/>
          <w:sz w:val="24"/>
          <w:szCs w:val="24"/>
          <w:lang w:val="en-US"/>
        </w:rPr>
        <w:t xml:space="preserve">. People become leaders when they observe their environment, scan the needs in it for </w:t>
      </w:r>
      <w:r w:rsidR="00750910">
        <w:rPr>
          <w:rFonts w:ascii="Times New Roman" w:hAnsi="Times New Roman" w:cs="Times New Roman"/>
          <w:sz w:val="24"/>
          <w:szCs w:val="24"/>
          <w:lang w:val="en-US"/>
        </w:rPr>
        <w:t xml:space="preserve">the </w:t>
      </w:r>
      <w:r w:rsidR="00094C8D">
        <w:rPr>
          <w:rFonts w:ascii="Times New Roman" w:hAnsi="Times New Roman" w:cs="Times New Roman"/>
          <w:sz w:val="24"/>
          <w:szCs w:val="24"/>
          <w:lang w:val="en-US"/>
        </w:rPr>
        <w:t>n</w:t>
      </w:r>
      <w:r>
        <w:rPr>
          <w:rFonts w:ascii="Times New Roman" w:hAnsi="Times New Roman" w:cs="Times New Roman"/>
          <w:sz w:val="24"/>
          <w:szCs w:val="24"/>
          <w:lang w:val="en-US"/>
        </w:rPr>
        <w:t xml:space="preserve">eed for change and act in </w:t>
      </w:r>
      <w:r w:rsidR="00750910">
        <w:rPr>
          <w:rFonts w:ascii="Times New Roman" w:hAnsi="Times New Roman" w:cs="Times New Roman"/>
          <w:sz w:val="24"/>
          <w:szCs w:val="24"/>
          <w:lang w:val="en-US"/>
        </w:rPr>
        <w:t xml:space="preserve">a </w:t>
      </w:r>
      <w:r w:rsidR="00094C8D">
        <w:rPr>
          <w:rFonts w:ascii="Times New Roman" w:hAnsi="Times New Roman" w:cs="Times New Roman"/>
          <w:sz w:val="24"/>
          <w:szCs w:val="24"/>
          <w:lang w:val="en-US"/>
        </w:rPr>
        <w:t>manner</w:t>
      </w:r>
      <w:r>
        <w:rPr>
          <w:rFonts w:ascii="Times New Roman" w:hAnsi="Times New Roman" w:cs="Times New Roman"/>
          <w:sz w:val="24"/>
          <w:szCs w:val="24"/>
          <w:lang w:val="en-US"/>
        </w:rPr>
        <w:t xml:space="preserve"> that affects</w:t>
      </w:r>
      <w:r w:rsidR="00094C8D">
        <w:rPr>
          <w:rFonts w:ascii="Times New Roman" w:hAnsi="Times New Roman" w:cs="Times New Roman"/>
          <w:sz w:val="24"/>
          <w:szCs w:val="24"/>
          <w:lang w:val="en-US"/>
        </w:rPr>
        <w:t xml:space="preserve"> various </w:t>
      </w:r>
      <w:r w:rsidR="003533A0">
        <w:rPr>
          <w:rFonts w:ascii="Times New Roman" w:hAnsi="Times New Roman" w:cs="Times New Roman"/>
          <w:sz w:val="24"/>
          <w:szCs w:val="24"/>
          <w:lang w:val="en-US"/>
        </w:rPr>
        <w:t>processes that</w:t>
      </w:r>
      <w:r w:rsidR="00094C8D">
        <w:rPr>
          <w:rFonts w:ascii="Times New Roman" w:hAnsi="Times New Roman" w:cs="Times New Roman"/>
          <w:sz w:val="24"/>
          <w:szCs w:val="24"/>
          <w:lang w:val="en-US"/>
        </w:rPr>
        <w:t xml:space="preserve"> affect the change. This change can be innovation in an organization. Therefore, Leadership ability springs from the ability to affect processes and the </w:t>
      </w:r>
      <w:r w:rsidR="003533A0">
        <w:rPr>
          <w:rFonts w:ascii="Times New Roman" w:hAnsi="Times New Roman" w:cs="Times New Roman"/>
          <w:sz w:val="24"/>
          <w:szCs w:val="24"/>
          <w:lang w:val="en-US"/>
        </w:rPr>
        <w:t>environment to</w:t>
      </w:r>
      <w:r w:rsidR="00094C8D">
        <w:rPr>
          <w:rFonts w:ascii="Times New Roman" w:hAnsi="Times New Roman" w:cs="Times New Roman"/>
          <w:sz w:val="24"/>
          <w:szCs w:val="24"/>
          <w:lang w:val="en-US"/>
        </w:rPr>
        <w:t xml:space="preserve"> enable innovation within an organization</w:t>
      </w:r>
      <w:r w:rsidR="00EF6558">
        <w:rPr>
          <w:rFonts w:ascii="Times New Roman" w:hAnsi="Times New Roman" w:cs="Times New Roman"/>
          <w:sz w:val="24"/>
          <w:szCs w:val="24"/>
          <w:lang w:val="en-US"/>
        </w:rPr>
        <w:t xml:space="preserve"> (</w:t>
      </w:r>
      <w:r w:rsidR="00EF6558" w:rsidRPr="00EF6558">
        <w:rPr>
          <w:rFonts w:ascii="Times New Roman" w:hAnsi="Times New Roman" w:cs="Times New Roman"/>
          <w:sz w:val="24"/>
          <w:szCs w:val="24"/>
          <w:lang w:val="en-US"/>
        </w:rPr>
        <w:t>Sarros, Cooper &amp; Santora, 2011</w:t>
      </w:r>
      <w:r w:rsidR="00EF6558">
        <w:rPr>
          <w:rFonts w:ascii="Times New Roman" w:hAnsi="Times New Roman" w:cs="Times New Roman"/>
          <w:sz w:val="24"/>
          <w:szCs w:val="24"/>
          <w:lang w:val="en-US"/>
        </w:rPr>
        <w:t>)</w:t>
      </w:r>
      <w:r w:rsidR="00094C8D">
        <w:rPr>
          <w:rFonts w:ascii="Times New Roman" w:hAnsi="Times New Roman" w:cs="Times New Roman"/>
          <w:sz w:val="24"/>
          <w:szCs w:val="24"/>
          <w:lang w:val="en-US"/>
        </w:rPr>
        <w:t>.</w:t>
      </w:r>
      <w:r w:rsidR="00527F67">
        <w:rPr>
          <w:rFonts w:ascii="Times New Roman" w:hAnsi="Times New Roman" w:cs="Times New Roman"/>
          <w:sz w:val="24"/>
          <w:szCs w:val="24"/>
          <w:lang w:val="en-US"/>
        </w:rPr>
        <w:t xml:space="preserve"> In fact, I am </w:t>
      </w:r>
      <w:r w:rsidR="003533A0">
        <w:rPr>
          <w:rFonts w:ascii="Times New Roman" w:hAnsi="Times New Roman" w:cs="Times New Roman"/>
          <w:sz w:val="24"/>
          <w:szCs w:val="24"/>
          <w:lang w:val="en-US"/>
        </w:rPr>
        <w:t>tempted</w:t>
      </w:r>
      <w:r w:rsidR="00527F67">
        <w:rPr>
          <w:rFonts w:ascii="Times New Roman" w:hAnsi="Times New Roman" w:cs="Times New Roman"/>
          <w:sz w:val="24"/>
          <w:szCs w:val="24"/>
          <w:lang w:val="en-US"/>
        </w:rPr>
        <w:t xml:space="preserve"> to say that leader</w:t>
      </w:r>
      <w:r w:rsidR="003533A0">
        <w:rPr>
          <w:rFonts w:ascii="Times New Roman" w:hAnsi="Times New Roman" w:cs="Times New Roman"/>
          <w:sz w:val="24"/>
          <w:szCs w:val="24"/>
          <w:lang w:val="en-US"/>
        </w:rPr>
        <w:t>s</w:t>
      </w:r>
      <w:r w:rsidR="00527F67">
        <w:rPr>
          <w:rFonts w:ascii="Times New Roman" w:hAnsi="Times New Roman" w:cs="Times New Roman"/>
          <w:sz w:val="24"/>
          <w:szCs w:val="24"/>
          <w:lang w:val="en-US"/>
        </w:rPr>
        <w:t xml:space="preserve"> are just made and not born., But I won’t say it because for one to be creative enough to affect processes that bring about innovation, they must have been born. But the environment teachers them to do so. </w:t>
      </w:r>
      <w:r w:rsidR="003533A0">
        <w:rPr>
          <w:rFonts w:ascii="Times New Roman" w:hAnsi="Times New Roman" w:cs="Times New Roman"/>
          <w:sz w:val="24"/>
          <w:szCs w:val="24"/>
          <w:lang w:val="en-US"/>
        </w:rPr>
        <w:t>Therefore,</w:t>
      </w:r>
      <w:r w:rsidR="00527F67">
        <w:rPr>
          <w:rFonts w:ascii="Times New Roman" w:hAnsi="Times New Roman" w:cs="Times New Roman"/>
          <w:sz w:val="24"/>
          <w:szCs w:val="24"/>
          <w:lang w:val="en-US"/>
        </w:rPr>
        <w:t xml:space="preserve"> observing what happens in the environment is the main leadership making process.</w:t>
      </w:r>
    </w:p>
    <w:p w14:paraId="23F1D141" w14:textId="3E53B8E1" w:rsidR="005776E3" w:rsidRDefault="005776E3" w:rsidP="008B55D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5D9E5DFE" w14:textId="13B76ACB" w:rsidR="008B55DE" w:rsidRPr="008E5B73" w:rsidRDefault="008B55DE" w:rsidP="008B55DE">
      <w:pPr>
        <w:spacing w:line="480" w:lineRule="auto"/>
        <w:ind w:left="720" w:hanging="720"/>
        <w:rPr>
          <w:rFonts w:ascii="Times New Roman" w:hAnsi="Times New Roman" w:cs="Times New Roman"/>
          <w:sz w:val="24"/>
          <w:szCs w:val="24"/>
          <w:lang w:val="en-US"/>
        </w:rPr>
      </w:pPr>
      <w:r w:rsidRPr="008D0A89">
        <w:rPr>
          <w:rFonts w:ascii="Times New Roman" w:hAnsi="Times New Roman" w:cs="Times New Roman"/>
          <w:sz w:val="24"/>
          <w:szCs w:val="24"/>
        </w:rPr>
        <w:t xml:space="preserve">Boerma, M., Coyle, E. A., Dietrich, M. A., Dintzner, M. R., Drayton, S. J., Early, J. L., &amp; Rager, M. L. (2017). Point/counterpoint: Are outstanding leaders born or </w:t>
      </w:r>
      <w:proofErr w:type="gramStart"/>
      <w:r w:rsidRPr="008D0A89">
        <w:rPr>
          <w:rFonts w:ascii="Times New Roman" w:hAnsi="Times New Roman" w:cs="Times New Roman"/>
          <w:sz w:val="24"/>
          <w:szCs w:val="24"/>
        </w:rPr>
        <w:t>made?.</w:t>
      </w:r>
      <w:proofErr w:type="gramEnd"/>
      <w:r w:rsidRPr="008D0A89">
        <w:rPr>
          <w:rFonts w:ascii="Times New Roman" w:hAnsi="Times New Roman" w:cs="Times New Roman"/>
          <w:sz w:val="24"/>
          <w:szCs w:val="24"/>
        </w:rPr>
        <w:t> </w:t>
      </w:r>
      <w:r w:rsidRPr="008D0A89">
        <w:rPr>
          <w:rFonts w:ascii="Times New Roman" w:hAnsi="Times New Roman" w:cs="Times New Roman"/>
          <w:i/>
          <w:iCs/>
          <w:sz w:val="24"/>
          <w:szCs w:val="24"/>
        </w:rPr>
        <w:t>American journal of pharmaceutical education</w:t>
      </w:r>
      <w:r w:rsidRPr="008D0A89">
        <w:rPr>
          <w:rFonts w:ascii="Times New Roman" w:hAnsi="Times New Roman" w:cs="Times New Roman"/>
          <w:sz w:val="24"/>
          <w:szCs w:val="24"/>
        </w:rPr>
        <w:t>, </w:t>
      </w:r>
      <w:r w:rsidRPr="008D0A89">
        <w:rPr>
          <w:rFonts w:ascii="Times New Roman" w:hAnsi="Times New Roman" w:cs="Times New Roman"/>
          <w:i/>
          <w:iCs/>
          <w:sz w:val="24"/>
          <w:szCs w:val="24"/>
        </w:rPr>
        <w:t>81</w:t>
      </w:r>
      <w:r w:rsidRPr="008D0A89">
        <w:rPr>
          <w:rFonts w:ascii="Times New Roman" w:hAnsi="Times New Roman" w:cs="Times New Roman"/>
          <w:sz w:val="24"/>
          <w:szCs w:val="24"/>
        </w:rPr>
        <w:t>(3).</w:t>
      </w:r>
    </w:p>
    <w:p w14:paraId="1F88D355" w14:textId="77777777" w:rsidR="008B55DE" w:rsidRDefault="008B55DE" w:rsidP="008B55DE">
      <w:pPr>
        <w:spacing w:line="480" w:lineRule="auto"/>
        <w:ind w:left="720" w:hanging="720"/>
        <w:rPr>
          <w:rFonts w:ascii="Times New Roman" w:hAnsi="Times New Roman" w:cs="Times New Roman"/>
          <w:sz w:val="24"/>
          <w:szCs w:val="24"/>
          <w:lang w:val="en-US"/>
        </w:rPr>
      </w:pPr>
      <w:r w:rsidRPr="00EF6558">
        <w:rPr>
          <w:rFonts w:ascii="Times New Roman" w:hAnsi="Times New Roman" w:cs="Times New Roman"/>
          <w:sz w:val="24"/>
          <w:szCs w:val="24"/>
          <w:lang w:val="en-US"/>
        </w:rPr>
        <w:t xml:space="preserve">Sarros, J. C., Cooper, B. K., &amp; Santora, J. C. (2011). Leadership vision, organizational culture, and support for innovation in not-for-profit and for-profit organizations. </w:t>
      </w:r>
      <w:r w:rsidRPr="00EF6558">
        <w:rPr>
          <w:rFonts w:ascii="Times New Roman" w:hAnsi="Times New Roman" w:cs="Times New Roman"/>
          <w:i/>
          <w:sz w:val="24"/>
          <w:szCs w:val="24"/>
          <w:lang w:val="en-US"/>
        </w:rPr>
        <w:t>Leadership &amp; Organization Development Journal</w:t>
      </w:r>
      <w:r w:rsidRPr="00EF6558">
        <w:rPr>
          <w:rFonts w:ascii="Times New Roman" w:hAnsi="Times New Roman" w:cs="Times New Roman"/>
          <w:sz w:val="24"/>
          <w:szCs w:val="24"/>
          <w:lang w:val="en-US"/>
        </w:rPr>
        <w:t>, 32(3), 291-309.</w:t>
      </w:r>
    </w:p>
    <w:sectPr w:rsidR="008B55D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745624" w14:textId="77777777" w:rsidR="008644D5" w:rsidRDefault="008644D5" w:rsidP="006F4FC9">
      <w:pPr>
        <w:spacing w:after="0" w:line="240" w:lineRule="auto"/>
      </w:pPr>
      <w:r>
        <w:separator/>
      </w:r>
    </w:p>
  </w:endnote>
  <w:endnote w:type="continuationSeparator" w:id="0">
    <w:p w14:paraId="74D9BE05" w14:textId="77777777" w:rsidR="008644D5" w:rsidRDefault="008644D5" w:rsidP="006F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37A3B" w14:textId="77777777" w:rsidR="008644D5" w:rsidRDefault="008644D5" w:rsidP="006F4FC9">
      <w:pPr>
        <w:spacing w:after="0" w:line="240" w:lineRule="auto"/>
      </w:pPr>
      <w:r>
        <w:separator/>
      </w:r>
    </w:p>
  </w:footnote>
  <w:footnote w:type="continuationSeparator" w:id="0">
    <w:p w14:paraId="1D77D3F1" w14:textId="77777777" w:rsidR="008644D5" w:rsidRDefault="008644D5" w:rsidP="006F4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21252591"/>
      <w:docPartObj>
        <w:docPartGallery w:val="Page Numbers (Top of Page)"/>
        <w:docPartUnique/>
      </w:docPartObj>
    </w:sdtPr>
    <w:sdtEndPr>
      <w:rPr>
        <w:noProof/>
      </w:rPr>
    </w:sdtEndPr>
    <w:sdtContent>
      <w:p w14:paraId="313F448B" w14:textId="5D0023C3" w:rsidR="006F4FC9" w:rsidRPr="006F4FC9" w:rsidRDefault="006F4FC9" w:rsidP="006F4FC9">
        <w:pPr>
          <w:pStyle w:val="Header"/>
          <w:jc w:val="right"/>
          <w:rPr>
            <w:rFonts w:ascii="Times New Roman" w:hAnsi="Times New Roman" w:cs="Times New Roman"/>
            <w:sz w:val="24"/>
            <w:szCs w:val="24"/>
          </w:rPr>
        </w:pPr>
        <w:r w:rsidRPr="006F4FC9">
          <w:rPr>
            <w:rFonts w:ascii="Times New Roman" w:hAnsi="Times New Roman" w:cs="Times New Roman"/>
            <w:sz w:val="24"/>
            <w:szCs w:val="24"/>
          </w:rPr>
          <w:fldChar w:fldCharType="begin"/>
        </w:r>
        <w:r w:rsidRPr="006F4FC9">
          <w:rPr>
            <w:rFonts w:ascii="Times New Roman" w:hAnsi="Times New Roman" w:cs="Times New Roman"/>
            <w:sz w:val="24"/>
            <w:szCs w:val="24"/>
          </w:rPr>
          <w:instrText xml:space="preserve"> PAGE   \* MERGEFORMAT </w:instrText>
        </w:r>
        <w:r w:rsidRPr="006F4FC9">
          <w:rPr>
            <w:rFonts w:ascii="Times New Roman" w:hAnsi="Times New Roman" w:cs="Times New Roman"/>
            <w:sz w:val="24"/>
            <w:szCs w:val="24"/>
          </w:rPr>
          <w:fldChar w:fldCharType="separate"/>
        </w:r>
        <w:r w:rsidRPr="006F4FC9">
          <w:rPr>
            <w:rFonts w:ascii="Times New Roman" w:hAnsi="Times New Roman" w:cs="Times New Roman"/>
            <w:noProof/>
            <w:sz w:val="24"/>
            <w:szCs w:val="24"/>
          </w:rPr>
          <w:t>2</w:t>
        </w:r>
        <w:r w:rsidRPr="006F4FC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MjOxMDE0swDS5ko6SsGpxcWZ+XkgBca1AMuTnz0sAAAA"/>
  </w:docVars>
  <w:rsids>
    <w:rsidRoot w:val="008E5B73"/>
    <w:rsid w:val="00094C8D"/>
    <w:rsid w:val="000E6D03"/>
    <w:rsid w:val="00150126"/>
    <w:rsid w:val="00171A16"/>
    <w:rsid w:val="002C2A7C"/>
    <w:rsid w:val="003533A0"/>
    <w:rsid w:val="00494149"/>
    <w:rsid w:val="004A689A"/>
    <w:rsid w:val="00527F67"/>
    <w:rsid w:val="005413A2"/>
    <w:rsid w:val="005776E3"/>
    <w:rsid w:val="006752D2"/>
    <w:rsid w:val="006F4FC9"/>
    <w:rsid w:val="007000C9"/>
    <w:rsid w:val="00750910"/>
    <w:rsid w:val="007C257D"/>
    <w:rsid w:val="007F2C1B"/>
    <w:rsid w:val="008644D5"/>
    <w:rsid w:val="00887674"/>
    <w:rsid w:val="008B55DE"/>
    <w:rsid w:val="008D0A89"/>
    <w:rsid w:val="008E5B73"/>
    <w:rsid w:val="00933CAF"/>
    <w:rsid w:val="009D795D"/>
    <w:rsid w:val="00A000FA"/>
    <w:rsid w:val="00A52902"/>
    <w:rsid w:val="00A64AA3"/>
    <w:rsid w:val="00B15623"/>
    <w:rsid w:val="00BB5688"/>
    <w:rsid w:val="00BE5D2C"/>
    <w:rsid w:val="00C772F2"/>
    <w:rsid w:val="00D5033A"/>
    <w:rsid w:val="00EB29A0"/>
    <w:rsid w:val="00EF6558"/>
    <w:rsid w:val="00F415A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43DE"/>
  <w15:chartTrackingRefBased/>
  <w15:docId w15:val="{2058E80E-53D1-44E0-9925-B6CA4C4E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FC9"/>
  </w:style>
  <w:style w:type="paragraph" w:styleId="Footer">
    <w:name w:val="footer"/>
    <w:basedOn w:val="Normal"/>
    <w:link w:val="FooterChar"/>
    <w:uiPriority w:val="99"/>
    <w:unhideWhenUsed/>
    <w:rsid w:val="006F4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FC9"/>
  </w:style>
  <w:style w:type="character" w:styleId="Hyperlink">
    <w:name w:val="Hyperlink"/>
    <w:basedOn w:val="DefaultParagraphFont"/>
    <w:uiPriority w:val="99"/>
    <w:unhideWhenUsed/>
    <w:rsid w:val="00B15623"/>
    <w:rPr>
      <w:color w:val="0563C1" w:themeColor="hyperlink"/>
      <w:u w:val="single"/>
    </w:rPr>
  </w:style>
  <w:style w:type="character" w:styleId="UnresolvedMention">
    <w:name w:val="Unresolved Mention"/>
    <w:basedOn w:val="DefaultParagraphFont"/>
    <w:uiPriority w:val="99"/>
    <w:semiHidden/>
    <w:unhideWhenUsed/>
    <w:rsid w:val="00B15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i-hub.st/https://onlinelibrary.wiley.com/doi/abs/10.1002/smj.4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irn-int.info/article.php?ID_ARTICLE=E_JIE_027_01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769</Words>
  <Characters>4388</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43</cp:revision>
  <dcterms:created xsi:type="dcterms:W3CDTF">2020-11-23T17:34:00Z</dcterms:created>
  <dcterms:modified xsi:type="dcterms:W3CDTF">2020-11-23T22:07:00Z</dcterms:modified>
</cp:coreProperties>
</file>